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E1" w:rsidRDefault="003616E1" w:rsidP="003616E1">
      <w:pPr>
        <w:pStyle w:val="a3"/>
        <w:jc w:val="center"/>
        <w:rPr>
          <w:b/>
          <w:color w:val="000000"/>
          <w:sz w:val="32"/>
          <w:szCs w:val="27"/>
        </w:rPr>
      </w:pPr>
      <w:r w:rsidRPr="003616E1">
        <w:rPr>
          <w:b/>
          <w:color w:val="000000"/>
          <w:sz w:val="32"/>
          <w:szCs w:val="27"/>
        </w:rPr>
        <w:t>Консультация для родителей детей с ОВЗ</w:t>
      </w:r>
      <w:bookmarkStart w:id="0" w:name="_GoBack"/>
      <w:bookmarkEnd w:id="0"/>
    </w:p>
    <w:p w:rsidR="003616E1" w:rsidRPr="003616E1" w:rsidRDefault="003616E1" w:rsidP="003616E1">
      <w:pPr>
        <w:pStyle w:val="a3"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>«</w:t>
      </w:r>
      <w:r w:rsidRPr="003616E1">
        <w:rPr>
          <w:b/>
          <w:color w:val="000000"/>
          <w:sz w:val="32"/>
          <w:szCs w:val="27"/>
        </w:rPr>
        <w:t>От пальчиков к голове. Как развивать мелкую моторику»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последнее время развитию мелкой (тонкой) моторики педагоги и психологи уделяют все большее значение.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Моторик на самом деле две – </w:t>
      </w:r>
      <w:proofErr w:type="gramStart"/>
      <w:r>
        <w:rPr>
          <w:color w:val="000000"/>
          <w:sz w:val="27"/>
          <w:szCs w:val="27"/>
        </w:rPr>
        <w:t>мелкая</w:t>
      </w:r>
      <w:proofErr w:type="gramEnd"/>
      <w:r>
        <w:rPr>
          <w:color w:val="000000"/>
          <w:sz w:val="27"/>
          <w:szCs w:val="27"/>
        </w:rPr>
        <w:t xml:space="preserve"> и крупная. И обе одинаково значимы для развития детей. </w:t>
      </w:r>
      <w:proofErr w:type="gramStart"/>
      <w:r>
        <w:rPr>
          <w:color w:val="000000"/>
          <w:sz w:val="27"/>
          <w:szCs w:val="27"/>
        </w:rPr>
        <w:t>Мелкая моторика – это точные, хорошо скоординированные движения пальцами, крупная же – движения тела (корпуса, рук, ног).</w:t>
      </w:r>
      <w:proofErr w:type="gramEnd"/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Остановимся подробнее на мелкой моторике.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головном мозге человека центры, отвечающие за речь и движения пальцев рук, находятся совсем рядом. А величина проекции кисти руки, расположенной в коре головного мозга, занимает около трети всей двигательной проекции. Именно эти два уже подтвержденных научно факта позволяют рассматривать кисть руки как «орган речи» наряду с артикуляционным аппаратом. Вот почему, обучая малыша речи, недостаточно только тренировок артикуляции, развитие движений пальцев рук просто необходимо!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Хорошо развитая мелкая моторика активно взаимодействует также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вниманием, мышлением, координацией, наблюдательностью, воображением, памятью (зрительной и двигательной). Да и разве сама по себе хорошо развитая рука приносит мало пользы? Ведь именно благодаря ей человек всю жизнь делает так много нужных вещей: пишет, рисует, застегивает пуговицы и завязывает шнурки, работает на том же компьютере, наконец.</w:t>
      </w:r>
    </w:p>
    <w:p w:rsidR="003616E1" w:rsidRPr="003616E1" w:rsidRDefault="003616E1" w:rsidP="003616E1">
      <w:pPr>
        <w:pStyle w:val="a3"/>
        <w:jc w:val="center"/>
        <w:rPr>
          <w:b/>
          <w:color w:val="000000"/>
          <w:sz w:val="32"/>
          <w:szCs w:val="27"/>
        </w:rPr>
      </w:pPr>
      <w:r w:rsidRPr="003616E1">
        <w:rPr>
          <w:b/>
          <w:color w:val="000000"/>
          <w:sz w:val="32"/>
          <w:szCs w:val="27"/>
        </w:rPr>
        <w:t>Упражнения для развития</w:t>
      </w:r>
      <w:r w:rsidRPr="003616E1">
        <w:rPr>
          <w:b/>
          <w:color w:val="000000"/>
          <w:sz w:val="32"/>
          <w:szCs w:val="27"/>
        </w:rPr>
        <w:t xml:space="preserve"> </w:t>
      </w:r>
      <w:r w:rsidRPr="003616E1">
        <w:rPr>
          <w:b/>
          <w:color w:val="000000"/>
          <w:sz w:val="32"/>
          <w:szCs w:val="27"/>
        </w:rPr>
        <w:t xml:space="preserve"> </w:t>
      </w:r>
      <w:r w:rsidRPr="003616E1">
        <w:rPr>
          <w:b/>
          <w:color w:val="000000"/>
          <w:sz w:val="32"/>
          <w:szCs w:val="27"/>
        </w:rPr>
        <w:t xml:space="preserve"> мелк</w:t>
      </w:r>
      <w:r w:rsidRPr="003616E1">
        <w:rPr>
          <w:b/>
          <w:color w:val="000000"/>
          <w:sz w:val="32"/>
          <w:szCs w:val="27"/>
        </w:rPr>
        <w:t>ой</w:t>
      </w:r>
      <w:r w:rsidRPr="003616E1">
        <w:rPr>
          <w:b/>
          <w:color w:val="000000"/>
          <w:sz w:val="32"/>
          <w:szCs w:val="27"/>
        </w:rPr>
        <w:t xml:space="preserve"> моторик</w:t>
      </w:r>
      <w:r w:rsidRPr="003616E1">
        <w:rPr>
          <w:b/>
          <w:color w:val="000000"/>
          <w:sz w:val="32"/>
          <w:szCs w:val="27"/>
        </w:rPr>
        <w:t>и</w:t>
      </w:r>
      <w:r w:rsidRPr="003616E1">
        <w:rPr>
          <w:b/>
          <w:color w:val="000000"/>
          <w:sz w:val="32"/>
          <w:szCs w:val="27"/>
        </w:rPr>
        <w:t xml:space="preserve"> и двигательн</w:t>
      </w:r>
      <w:r w:rsidRPr="003616E1">
        <w:rPr>
          <w:b/>
          <w:color w:val="000000"/>
          <w:sz w:val="32"/>
          <w:szCs w:val="27"/>
        </w:rPr>
        <w:t xml:space="preserve">ой </w:t>
      </w:r>
      <w:r w:rsidRPr="003616E1">
        <w:rPr>
          <w:b/>
          <w:color w:val="000000"/>
          <w:sz w:val="32"/>
          <w:szCs w:val="27"/>
        </w:rPr>
        <w:t xml:space="preserve"> функци</w:t>
      </w:r>
      <w:r w:rsidRPr="003616E1">
        <w:rPr>
          <w:b/>
          <w:color w:val="000000"/>
          <w:sz w:val="32"/>
          <w:szCs w:val="27"/>
        </w:rPr>
        <w:t>и</w:t>
      </w:r>
      <w:r w:rsidRPr="003616E1">
        <w:rPr>
          <w:b/>
          <w:color w:val="000000"/>
          <w:sz w:val="32"/>
          <w:szCs w:val="27"/>
        </w:rPr>
        <w:t xml:space="preserve"> кистей рук.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3616E1">
        <w:rPr>
          <w:b/>
          <w:color w:val="000000"/>
          <w:sz w:val="27"/>
          <w:szCs w:val="27"/>
        </w:rPr>
        <w:t>Замки из песка и камней.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Специалисты рекомендуют: детишки должны чаще играть с песком и камешками. Пусть малыши рисуют пальчиками на песке, строят башенки, лопатками набирают его в свои машинки и высыпают обратно. Пусть собирают камешки, предположим, в одну кучку – мелкие, в другую – крупные, затем можно кучки смешать и попросить ребеночка, чтобы он проделал все заново.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3616E1">
        <w:rPr>
          <w:b/>
          <w:color w:val="000000"/>
          <w:sz w:val="27"/>
          <w:szCs w:val="27"/>
        </w:rPr>
        <w:t>Рисуем</w:t>
      </w:r>
      <w:r>
        <w:rPr>
          <w:color w:val="000000"/>
          <w:sz w:val="27"/>
          <w:szCs w:val="27"/>
        </w:rPr>
        <w:t>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Взрослые с детишками могут обводить </w:t>
      </w:r>
      <w:proofErr w:type="gramStart"/>
      <w:r>
        <w:rPr>
          <w:color w:val="000000"/>
          <w:sz w:val="27"/>
          <w:szCs w:val="27"/>
        </w:rPr>
        <w:t>на перегонки</w:t>
      </w:r>
      <w:proofErr w:type="gramEnd"/>
      <w:r>
        <w:rPr>
          <w:color w:val="000000"/>
          <w:sz w:val="27"/>
          <w:szCs w:val="27"/>
        </w:rPr>
        <w:t xml:space="preserve"> квадратики или кружочки. Предлагается рисовать различные геометрические фигуры, животных, а потом зарисовывать все в соответствующие тона.</w:t>
      </w:r>
    </w:p>
    <w:p w:rsidR="003616E1" w:rsidRPr="003616E1" w:rsidRDefault="003616E1" w:rsidP="003616E1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r w:rsidRPr="003616E1">
        <w:rPr>
          <w:b/>
          <w:color w:val="000000"/>
          <w:sz w:val="27"/>
          <w:szCs w:val="27"/>
        </w:rPr>
        <w:t>Угадай-ка?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Опознание предметов, буквы, цифры на ощупь поочередно правой и левой рукой.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5. </w:t>
      </w:r>
      <w:r w:rsidRPr="003616E1">
        <w:rPr>
          <w:b/>
          <w:color w:val="000000"/>
          <w:sz w:val="27"/>
          <w:szCs w:val="27"/>
        </w:rPr>
        <w:t>Лепка из пластилина</w:t>
      </w:r>
      <w:r>
        <w:rPr>
          <w:color w:val="000000"/>
          <w:sz w:val="27"/>
          <w:szCs w:val="27"/>
        </w:rPr>
        <w:t>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детьми дошкольного возраста хорошо лепить животных, предметы быта (тарелочки, кружечки, ложечку)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r w:rsidRPr="003616E1">
        <w:rPr>
          <w:b/>
          <w:color w:val="000000"/>
          <w:sz w:val="27"/>
          <w:szCs w:val="27"/>
        </w:rPr>
        <w:t>Поиски предмета.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 опускает кисти рук в сосуд, заполненный каким-либо однородным наполнителем (вода, песок, различные крупы, любые мелкие предметы) и пытается отгадать что это.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 w:rsidRPr="003616E1">
        <w:rPr>
          <w:b/>
          <w:color w:val="000000"/>
          <w:sz w:val="27"/>
          <w:szCs w:val="27"/>
        </w:rPr>
        <w:t>Игры с предметами домашнего обихода</w:t>
      </w:r>
      <w:r>
        <w:rPr>
          <w:color w:val="000000"/>
          <w:sz w:val="27"/>
          <w:szCs w:val="27"/>
        </w:rPr>
        <w:t>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Равномерным слоем рассыпьте по подносу любую крупу. Проведите пальчиками малыша по крупе. Позвольте ему самому нарисовать, что он захочет. Затем попробуйте вместе нарисовать </w:t>
      </w:r>
      <w:proofErr w:type="gramStart"/>
      <w:r>
        <w:rPr>
          <w:color w:val="000000"/>
          <w:sz w:val="27"/>
          <w:szCs w:val="27"/>
        </w:rPr>
        <w:t xml:space="preserve">какие- </w:t>
      </w:r>
      <w:proofErr w:type="spellStart"/>
      <w:r>
        <w:rPr>
          <w:color w:val="000000"/>
          <w:sz w:val="27"/>
          <w:szCs w:val="27"/>
        </w:rPr>
        <w:t>нибудь</w:t>
      </w:r>
      <w:proofErr w:type="spellEnd"/>
      <w:proofErr w:type="gramEnd"/>
      <w:r>
        <w:rPr>
          <w:color w:val="000000"/>
          <w:sz w:val="27"/>
          <w:szCs w:val="27"/>
        </w:rPr>
        <w:t xml:space="preserve"> предметы (солнышко, дождик, травку, буквы, фигурки). Насыпаем в кастрюлю горох или фасоль. Ребенок запускает туда руки и изображает, как месят тесто, приговаривая: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«Месим, месим тесто,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Есть в печи место.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Будут, будут из печи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Булочки и калачи».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Бельевой прищепкой (проверьте на своих пальцах, чтобы она не была слишком тугой) поочередно «кусаем» ногтевые фаланги (от указательного к мизинцу и обратно) на ударные слоги стиха: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«Сильно кусает котенок-глупыш,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думает, это не палец, а мышь. (Смена рук.)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я же играю с тобою, малыш,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будешь кусаться, скажу тебе: «Кыш!»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 w:rsidRPr="003616E1">
        <w:rPr>
          <w:b/>
          <w:color w:val="000000"/>
          <w:sz w:val="27"/>
          <w:szCs w:val="27"/>
        </w:rPr>
        <w:t xml:space="preserve">Игры-шнуровки Марии </w:t>
      </w:r>
      <w:proofErr w:type="spellStart"/>
      <w:r w:rsidRPr="003616E1">
        <w:rPr>
          <w:b/>
          <w:color w:val="000000"/>
          <w:sz w:val="27"/>
          <w:szCs w:val="27"/>
        </w:rPr>
        <w:t>Монтессори</w:t>
      </w:r>
      <w:proofErr w:type="spellEnd"/>
      <w:r w:rsidRPr="003616E1">
        <w:rPr>
          <w:b/>
          <w:color w:val="000000"/>
          <w:sz w:val="27"/>
          <w:szCs w:val="27"/>
        </w:rPr>
        <w:t>: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-развивают сенсомоторную координацию, мелкую моторику рук;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-развивают пространственное ориентирование, способствуют пониманию понятий: «вверху», «внизу», «справа», «слева»;</w:t>
      </w:r>
    </w:p>
    <w:p w:rsidR="003616E1" w:rsidRDefault="003616E1" w:rsidP="003616E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способствуют развитию речи и творческих способностей.</w:t>
      </w:r>
    </w:p>
    <w:p w:rsidR="00A10D32" w:rsidRDefault="00A10D32"/>
    <w:sectPr w:rsidR="00A10D32" w:rsidSect="003616E1">
      <w:pgSz w:w="11906" w:h="16838"/>
      <w:pgMar w:top="1134" w:right="850" w:bottom="568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32"/>
    <w:rsid w:val="002F2222"/>
    <w:rsid w:val="003616E1"/>
    <w:rsid w:val="00A1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2021-01-17T06:59:00Z</dcterms:created>
  <dcterms:modified xsi:type="dcterms:W3CDTF">2021-01-17T07:42:00Z</dcterms:modified>
</cp:coreProperties>
</file>